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C1" w:rsidRDefault="00BE35C1" w:rsidP="00BE35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VIII – TERMO DE COMPROMISSO DE CONTRAPARTIDA</w:t>
      </w:r>
    </w:p>
    <w:p w:rsidR="00BE35C1" w:rsidRDefault="00BE35C1" w:rsidP="00BE35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Style w:val="fontstyle21"/>
          <w:rFonts w:ascii="Arial" w:hAnsi="Arial" w:cs="Arial"/>
          <w:sz w:val="24"/>
          <w:szCs w:val="24"/>
        </w:rPr>
        <w:t>(Este anexo é para o seu conhecimento e será devidamente preenchido assim que seu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>
        <w:rPr>
          <w:rStyle w:val="fontstyle21"/>
          <w:rFonts w:ascii="Arial" w:hAnsi="Arial" w:cs="Arial"/>
          <w:sz w:val="24"/>
          <w:szCs w:val="24"/>
        </w:rPr>
        <w:t>credenciamento foi classificado)</w:t>
      </w:r>
    </w:p>
    <w:p w:rsidR="00BE35C1" w:rsidRDefault="00BE35C1" w:rsidP="00BE35C1">
      <w:pPr>
        <w:jc w:val="both"/>
      </w:pPr>
    </w:p>
    <w:p w:rsidR="00BE35C1" w:rsidRDefault="00BE35C1" w:rsidP="00BE35C1">
      <w:pPr>
        <w:jc w:val="both"/>
        <w:rPr>
          <w:rStyle w:val="fontstyle01"/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Pelo presente,  (NOME COMPLETO DO PROPONENTE), portador(a) do RG n° (N° DO RG) e CPF n° (N° DO CPF), representante legal do Espaço/Território Cultural (NOME DO ESPAÇO/TERRITÓRIO CULTURAL / RAZÃO SOCIAL se houver), inscrito no CNPJ n° (N° DO CNPJ – quando for o caso), localizada(o) no endereço (ENDEREÇO COMPLETO COM CEP), na cidade de Ituiutaba-MG, assumo inteira responsabilidade pelas informações prestadas no Cadastro de Artistas e Profissionais de Arte e Cultura de Ituiutaba e no ato da inscrição do Projeto (TÍTULO DO PROJETO INSCRITO) e  </w:t>
      </w:r>
      <w:r>
        <w:rPr>
          <w:rStyle w:val="fontstyle31"/>
          <w:rFonts w:ascii="Arial" w:hAnsi="Arial" w:cs="Arial"/>
          <w:sz w:val="24"/>
          <w:szCs w:val="24"/>
        </w:rPr>
        <w:t>o Município de Ituiutaba,</w:t>
      </w:r>
      <w:r>
        <w:rPr>
          <w:rFonts w:ascii="Arial" w:hAnsi="Arial" w:cs="Arial"/>
          <w:color w:val="000000"/>
          <w:sz w:val="24"/>
          <w:szCs w:val="24"/>
        </w:rPr>
        <w:t xml:space="preserve"> MG, </w:t>
      </w:r>
      <w:r>
        <w:rPr>
          <w:rStyle w:val="fontstyle31"/>
          <w:rFonts w:ascii="Arial" w:hAnsi="Arial" w:cs="Arial"/>
          <w:sz w:val="24"/>
          <w:szCs w:val="24"/>
        </w:rPr>
        <w:t>com a interveniência da Fundação Cultural de Ituiutaba, doravante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fontstyle31"/>
          <w:rFonts w:ascii="Arial" w:hAnsi="Arial" w:cs="Arial"/>
          <w:sz w:val="24"/>
        </w:rPr>
        <w:t xml:space="preserve">qualificados, e  em </w:t>
      </w:r>
      <w:r>
        <w:rPr>
          <w:rStyle w:val="fontstyle31"/>
          <w:rFonts w:ascii="Arial" w:hAnsi="Arial" w:cs="Arial"/>
          <w:sz w:val="24"/>
          <w:szCs w:val="24"/>
        </w:rPr>
        <w:t>conformidade com o Processo nº</w:t>
      </w:r>
      <w:r>
        <w:rPr>
          <w:rStyle w:val="fontstyle31"/>
          <w:rFonts w:ascii="Arial" w:hAnsi="Arial" w:cs="Arial"/>
        </w:rPr>
        <w:t xml:space="preserve"> </w:t>
      </w:r>
      <w:r>
        <w:rPr>
          <w:rStyle w:val="fontstyle31"/>
          <w:rFonts w:ascii="Arial" w:hAnsi="Arial" w:cs="Arial"/>
          <w:sz w:val="24"/>
        </w:rPr>
        <w:t>xxx</w:t>
      </w:r>
      <w:r>
        <w:rPr>
          <w:rStyle w:val="fontstyle31"/>
          <w:rFonts w:ascii="Arial" w:hAnsi="Arial" w:cs="Arial"/>
          <w:sz w:val="24"/>
          <w:szCs w:val="24"/>
        </w:rPr>
        <w:t xml:space="preserve"> referente à </w:t>
      </w:r>
      <w:r>
        <w:rPr>
          <w:rFonts w:ascii="Arial" w:hAnsi="Arial" w:cs="Arial"/>
          <w:sz w:val="24"/>
          <w:szCs w:val="24"/>
        </w:rPr>
        <w:t xml:space="preserve">EDITAL Nº 001/2020 – CONCURSO-PRÊMIO ITUIUTABA DE CONEXÕES CULTURAIS – CHAMADA PÚBLICA,  </w:t>
      </w:r>
      <w:r>
        <w:rPr>
          <w:rStyle w:val="fontstyle31"/>
          <w:rFonts w:ascii="Arial" w:hAnsi="Arial" w:cs="Arial"/>
          <w:sz w:val="24"/>
        </w:rPr>
        <w:t>celebram entre si o</w:t>
      </w:r>
      <w:r>
        <w:rPr>
          <w:rStyle w:val="fontstyle31"/>
          <w:rFonts w:ascii="Arial" w:hAnsi="Arial" w:cs="Arial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</w:rPr>
        <w:t xml:space="preserve"> Termo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</w:rPr>
        <w:t>de Concessão de Apoio Financeiro a Espaço Cultura,</w:t>
      </w:r>
      <w:r>
        <w:rPr>
          <w:rFonts w:ascii="Arial" w:hAnsi="Arial" w:cs="Arial"/>
          <w:sz w:val="24"/>
          <w:szCs w:val="24"/>
        </w:rPr>
        <w:t xml:space="preserve"> apoiados pela Lei 14.017/2020</w:t>
      </w:r>
      <w:r>
        <w:rPr>
          <w:rStyle w:val="fontstyle31"/>
          <w:rFonts w:ascii="Arial" w:hAnsi="Arial" w:cs="Arial"/>
        </w:rPr>
        <w:t xml:space="preserve">, </w:t>
      </w:r>
      <w:r>
        <w:rPr>
          <w:rStyle w:val="fontstyle31"/>
          <w:rFonts w:ascii="Arial" w:hAnsi="Arial" w:cs="Arial"/>
          <w:sz w:val="24"/>
        </w:rPr>
        <w:t>Lei Federal Aldir Blanc -</w:t>
      </w:r>
      <w:r>
        <w:rPr>
          <w:rStyle w:val="fontstyle31"/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INCISO II DO ARTIGO 2º,  </w:t>
      </w:r>
      <w:r>
        <w:rPr>
          <w:rStyle w:val="fontstyle31"/>
          <w:rFonts w:ascii="Arial" w:hAnsi="Arial" w:cs="Arial"/>
          <w:sz w:val="24"/>
          <w:szCs w:val="24"/>
        </w:rPr>
        <w:t xml:space="preserve">Decreto Municipal N° 9.533 de 28 de Setembro </w:t>
      </w:r>
      <w:r>
        <w:rPr>
          <w:rStyle w:val="fontstyle31"/>
          <w:rFonts w:ascii="Arial" w:hAnsi="Arial" w:cs="Arial"/>
          <w:sz w:val="24"/>
        </w:rPr>
        <w:t>de 2020</w:t>
      </w:r>
      <w:r>
        <w:rPr>
          <w:rStyle w:val="fontstyle31"/>
          <w:rFonts w:ascii="Arial" w:hAnsi="Arial" w:cs="Arial"/>
        </w:rPr>
        <w:t xml:space="preserve">, </w:t>
      </w:r>
      <w:r>
        <w:rPr>
          <w:rStyle w:val="fontstyle31"/>
          <w:rFonts w:ascii="Arial" w:hAnsi="Arial" w:cs="Arial"/>
          <w:sz w:val="24"/>
          <w:szCs w:val="24"/>
        </w:rPr>
        <w:t>bem como no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Style w:val="fontstyle31"/>
          <w:rFonts w:ascii="Arial" w:hAnsi="Arial" w:cs="Arial"/>
          <w:sz w:val="24"/>
          <w:szCs w:val="24"/>
        </w:rPr>
        <w:t>art. 116 da Lei 8.666/9  e no que couber.</w:t>
      </w:r>
    </w:p>
    <w:p w:rsidR="00BE35C1" w:rsidRDefault="00BE35C1" w:rsidP="00BE35C1">
      <w:pPr>
        <w:jc w:val="center"/>
        <w:rPr>
          <w:rStyle w:val="fontstyle01"/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>
        <w:rPr>
          <w:rStyle w:val="fontstyle01"/>
          <w:rFonts w:ascii="Arial" w:hAnsi="Arial" w:cs="Arial"/>
          <w:b/>
        </w:rPr>
        <w:t>DO CONDEDENTE E BENEFICIÁRIO:</w:t>
      </w:r>
    </w:p>
    <w:p w:rsidR="00BE35C1" w:rsidRDefault="00BE35C1" w:rsidP="00BE35C1">
      <w:pPr>
        <w:jc w:val="both"/>
        <w:rPr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  <w:t>CLÁUSULA PRIMEIRA – DO OBJETO: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O presente Termo tem por objeto a concessão de subsídio ao espaço</w:t>
      </w:r>
      <w:r>
        <w:rPr>
          <w:rFonts w:ascii="Arial" w:hAnsi="Arial" w:cs="Arial"/>
          <w:color w:val="000000"/>
          <w:sz w:val="24"/>
          <w:szCs w:val="24"/>
        </w:rPr>
        <w:br/>
        <w:t>cultural _______________ na forma descrita nos termos do edital e da proposta selecionada;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1.2. Este Termo vincula-se ao Edital e seus anexos, independentemente de</w:t>
      </w:r>
      <w:r>
        <w:rPr>
          <w:rFonts w:ascii="Arial" w:hAnsi="Arial" w:cs="Arial"/>
          <w:color w:val="000000"/>
          <w:sz w:val="24"/>
          <w:szCs w:val="24"/>
        </w:rPr>
        <w:br/>
        <w:t>transcrição.</w:t>
      </w:r>
    </w:p>
    <w:p w:rsidR="00A95B2B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CLÁUSULA SEGUNDA - DO PRAZO: </w:t>
      </w:r>
    </w:p>
    <w:p w:rsidR="00BE35C1" w:rsidRDefault="00A95B2B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2.1. </w:t>
      </w:r>
      <w:r w:rsidR="00BE35C1">
        <w:rPr>
          <w:rFonts w:ascii="Arial" w:hAnsi="Arial" w:cs="Arial"/>
          <w:color w:val="000000"/>
          <w:sz w:val="24"/>
          <w:szCs w:val="24"/>
        </w:rPr>
        <w:t xml:space="preserve">O prazo de vigência e de execução do presente Termo de Fomento </w:t>
      </w:r>
      <w:r w:rsidR="00BE35C1" w:rsidRPr="002E1CB6">
        <w:rPr>
          <w:rFonts w:ascii="Arial" w:hAnsi="Arial" w:cs="Arial"/>
          <w:sz w:val="24"/>
          <w:szCs w:val="24"/>
        </w:rPr>
        <w:t xml:space="preserve">é de 120 (centos e vinte dias), </w:t>
      </w:r>
      <w:r w:rsidR="00BE35C1">
        <w:rPr>
          <w:rFonts w:ascii="Arial" w:hAnsi="Arial" w:cs="Arial"/>
          <w:color w:val="000000"/>
          <w:sz w:val="24"/>
          <w:szCs w:val="24"/>
        </w:rPr>
        <w:t>a contar da sua assinatura, devendo o respectivo extrato ser publicado no Diário Oficial do Município (Porta Voz).</w:t>
      </w: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CLÁUSULA TERCEIRA - DAS OBRIGAÇÕES DA CONCEDENTE:</w:t>
      </w: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 Caberá à Concedente: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3.1.1. Liberar os recursos;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3.1.2. Acompanhar a execução do objeto deste Termo e tomar as providências</w:t>
      </w:r>
      <w:r>
        <w:rPr>
          <w:rFonts w:ascii="Arial" w:hAnsi="Arial" w:cs="Arial"/>
          <w:color w:val="000000"/>
          <w:sz w:val="24"/>
          <w:szCs w:val="24"/>
        </w:rPr>
        <w:br/>
        <w:t>administrativas cabíveis, no caso de o BENEFICIÁRIO não cumprir as</w:t>
      </w:r>
      <w:r>
        <w:rPr>
          <w:rFonts w:ascii="Arial" w:hAnsi="Arial" w:cs="Arial"/>
          <w:color w:val="000000"/>
          <w:sz w:val="24"/>
          <w:szCs w:val="24"/>
        </w:rPr>
        <w:br/>
        <w:t>exigências previstas neste Termo e no respectivo Edital.</w:t>
      </w: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CLÁUSULA QUARTA - DAS OBRIGAÇÕES DO BENEFICIÁRIO: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 Caberá ao BENEFICIÁRIO: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4.1.1. Executar e zelar pela completa realização das atividades previstas no ato</w:t>
      </w:r>
      <w:r>
        <w:rPr>
          <w:rFonts w:ascii="Arial" w:hAnsi="Arial" w:cs="Arial"/>
          <w:color w:val="000000"/>
          <w:sz w:val="24"/>
          <w:szCs w:val="24"/>
        </w:rPr>
        <w:br/>
        <w:t>da proposta e sua Prestação de Contas;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4.1.2. Executar a Contrapartida prevista nesta Chamada Pública em</w:t>
      </w:r>
      <w:r>
        <w:rPr>
          <w:rFonts w:ascii="Arial" w:hAnsi="Arial" w:cs="Arial"/>
          <w:color w:val="000000"/>
          <w:sz w:val="24"/>
          <w:szCs w:val="24"/>
        </w:rPr>
        <w:br/>
        <w:t>conformidade com a proposta apresentada e respeitando o calendário Escolar</w:t>
      </w:r>
      <w:r>
        <w:rPr>
          <w:rFonts w:ascii="Arial" w:hAnsi="Arial" w:cs="Arial"/>
          <w:color w:val="000000"/>
          <w:sz w:val="24"/>
          <w:szCs w:val="24"/>
        </w:rPr>
        <w:br/>
        <w:t>do Município e as regras sanitárias estabelecidas pela Secretaria Municipal de</w:t>
      </w:r>
      <w:r>
        <w:rPr>
          <w:rFonts w:ascii="Arial" w:hAnsi="Arial" w:cs="Arial"/>
          <w:color w:val="000000"/>
          <w:sz w:val="24"/>
          <w:szCs w:val="24"/>
        </w:rPr>
        <w:br/>
        <w:t>Saúde e em cooperação e planejamento definido com a Interveniente;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4.1.3. Prestar contas de acordo com o aprovado no ato da proposta deste</w:t>
      </w:r>
      <w:r>
        <w:rPr>
          <w:rFonts w:ascii="Arial" w:hAnsi="Arial" w:cs="Arial"/>
          <w:color w:val="000000"/>
          <w:sz w:val="24"/>
          <w:szCs w:val="24"/>
        </w:rPr>
        <w:br/>
        <w:t>certame;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4.1.4. Nas compras e contratações feitas com o recurso da Lei Aldir Blanc para</w:t>
      </w:r>
      <w:r>
        <w:rPr>
          <w:rFonts w:ascii="Arial" w:hAnsi="Arial" w:cs="Arial"/>
          <w:color w:val="000000"/>
          <w:sz w:val="24"/>
          <w:szCs w:val="24"/>
        </w:rPr>
        <w:br/>
        <w:t>efeito, o beneficiário deverá observar os princípios de economicidade, igualdade, publicidade, probidade, moralidade e impessoalidade;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4.1.5. Os beneficiários deverão, </w:t>
      </w:r>
      <w:r>
        <w:rPr>
          <w:rFonts w:ascii="Arial" w:hAnsi="Arial" w:cs="Arial"/>
          <w:b/>
          <w:bCs/>
          <w:color w:val="000000"/>
          <w:sz w:val="24"/>
          <w:szCs w:val="24"/>
        </w:rPr>
        <w:t>OBRIGATORIAMENTE</w:t>
      </w:r>
      <w:r>
        <w:rPr>
          <w:rFonts w:ascii="Arial" w:hAnsi="Arial" w:cs="Arial"/>
          <w:color w:val="000000"/>
          <w:sz w:val="24"/>
          <w:szCs w:val="24"/>
        </w:rPr>
        <w:t>, fazer constar a</w:t>
      </w:r>
      <w:r>
        <w:rPr>
          <w:rFonts w:ascii="Arial" w:hAnsi="Arial" w:cs="Arial"/>
          <w:color w:val="000000"/>
          <w:sz w:val="24"/>
          <w:szCs w:val="24"/>
        </w:rPr>
        <w:br/>
        <w:t>informação “Projeto idealizado com recursos provenientes da Lei</w:t>
      </w:r>
      <w:r>
        <w:rPr>
          <w:rFonts w:ascii="Arial" w:hAnsi="Arial" w:cs="Arial"/>
          <w:color w:val="000000"/>
          <w:sz w:val="24"/>
          <w:szCs w:val="24"/>
        </w:rPr>
        <w:br/>
        <w:t>14.017/2020”, em todas as peças publicitárias de divulgação, se houver;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4.1.6. Durante a execução da contrapartida de que trata o edital, deverá ser</w:t>
      </w:r>
      <w:r>
        <w:rPr>
          <w:rFonts w:ascii="Arial" w:hAnsi="Arial" w:cs="Arial"/>
          <w:color w:val="000000"/>
          <w:sz w:val="24"/>
          <w:szCs w:val="24"/>
        </w:rPr>
        <w:br/>
        <w:t>incluída na divulgação os seguintes dizeres: “PROJETO FOMENTADO COM</w:t>
      </w:r>
      <w:r>
        <w:rPr>
          <w:rFonts w:ascii="Arial" w:hAnsi="Arial" w:cs="Arial"/>
          <w:color w:val="000000"/>
          <w:sz w:val="24"/>
          <w:szCs w:val="24"/>
        </w:rPr>
        <w:br/>
        <w:t>RECURSOS DA LEI 14.017/2020 - LEI ALDIR BLANC, ATRAVÉS DO</w:t>
      </w:r>
      <w:r>
        <w:rPr>
          <w:rFonts w:ascii="Arial" w:hAnsi="Arial" w:cs="Arial"/>
          <w:color w:val="000000"/>
          <w:sz w:val="24"/>
          <w:szCs w:val="24"/>
        </w:rPr>
        <w:br/>
        <w:t>MUNICIPIO DE ITUIUTABA;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4.1.7. Dar visibilidade em plataformas virtuais à ação executada com recursos</w:t>
      </w:r>
      <w:r>
        <w:rPr>
          <w:rFonts w:ascii="Arial" w:hAnsi="Arial" w:cs="Arial"/>
          <w:color w:val="000000"/>
          <w:sz w:val="24"/>
          <w:szCs w:val="24"/>
        </w:rPr>
        <w:br/>
        <w:t>provenientes desta Chamada Pública, além de citar o apoio nas entrevistas e</w:t>
      </w:r>
      <w:r>
        <w:rPr>
          <w:rFonts w:ascii="Arial" w:hAnsi="Arial" w:cs="Arial"/>
          <w:color w:val="000000"/>
          <w:sz w:val="24"/>
          <w:szCs w:val="24"/>
        </w:rPr>
        <w:br/>
        <w:t>notas à imprensa de rádio, jornal, TV e internet, nas locuções durante o</w:t>
      </w:r>
      <w:r>
        <w:rPr>
          <w:rFonts w:ascii="Arial" w:hAnsi="Arial" w:cs="Arial"/>
          <w:color w:val="000000"/>
          <w:sz w:val="24"/>
          <w:szCs w:val="24"/>
        </w:rPr>
        <w:br/>
        <w:t>evento, bem como mencionado nas apresentações de lançamento ou</w:t>
      </w:r>
      <w:r>
        <w:rPr>
          <w:rFonts w:ascii="Arial" w:hAnsi="Arial" w:cs="Arial"/>
          <w:color w:val="000000"/>
          <w:sz w:val="24"/>
          <w:szCs w:val="24"/>
        </w:rPr>
        <w:br/>
        <w:t>divulgação;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4.1.8. Apresentar contrapartida de acordo com o Projeto b</w:t>
      </w:r>
      <w:r w:rsidR="002E1CB6">
        <w:rPr>
          <w:rFonts w:ascii="Arial" w:hAnsi="Arial" w:cs="Arial"/>
          <w:color w:val="000000"/>
          <w:sz w:val="24"/>
          <w:szCs w:val="24"/>
        </w:rPr>
        <w:t>eneficiado pela mencionada Lei</w:t>
      </w:r>
      <w:r>
        <w:rPr>
          <w:rFonts w:ascii="Arial" w:hAnsi="Arial" w:cs="Arial"/>
          <w:color w:val="000000"/>
          <w:sz w:val="24"/>
          <w:szCs w:val="24"/>
        </w:rPr>
        <w:t>, conforme Art, 6º, Parágrafos 4º e 5º, do</w:t>
      </w:r>
      <w:r w:rsidR="00392614">
        <w:rPr>
          <w:rFonts w:ascii="Arial" w:hAnsi="Arial" w:cs="Arial"/>
          <w:color w:val="000000"/>
          <w:sz w:val="24"/>
          <w:szCs w:val="24"/>
        </w:rPr>
        <w:t xml:space="preserve"> Decreto Federal Nº 10.464/2020;</w:t>
      </w:r>
    </w:p>
    <w:p w:rsidR="002E1CB6" w:rsidRPr="005071A3" w:rsidRDefault="002E1CB6" w:rsidP="00BE35C1">
      <w:pPr>
        <w:jc w:val="both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 xml:space="preserve">4.1.9. Entregar à Fundação Cultural de Ituiutaba uma via física, que comprove a realização </w:t>
      </w:r>
      <w:r w:rsidR="00B54097" w:rsidRPr="005071A3">
        <w:rPr>
          <w:rFonts w:ascii="Arial" w:hAnsi="Arial" w:cs="Arial"/>
          <w:sz w:val="24"/>
          <w:szCs w:val="24"/>
        </w:rPr>
        <w:t>da contrapartida</w:t>
      </w:r>
      <w:r w:rsidRPr="005071A3">
        <w:rPr>
          <w:rFonts w:ascii="Arial" w:hAnsi="Arial" w:cs="Arial"/>
          <w:sz w:val="24"/>
          <w:szCs w:val="24"/>
        </w:rPr>
        <w:t>. A via física deve conter instrumentos, como fotos, folders, filmagens e outros e deverá ser reproduzida em três vias digitalizadas em mídia não regravável (DVD). A via física e as três vias digitalizadas (DVD) deverão ser entregues juntamente com a prestação de contas, em envelope lacrado, com os dados do proponente</w:t>
      </w:r>
      <w:r w:rsidR="00392614" w:rsidRPr="005071A3">
        <w:rPr>
          <w:rFonts w:ascii="Arial" w:hAnsi="Arial" w:cs="Arial"/>
          <w:sz w:val="24"/>
          <w:szCs w:val="24"/>
        </w:rPr>
        <w:t>;</w:t>
      </w:r>
    </w:p>
    <w:p w:rsidR="00334D85" w:rsidRPr="005071A3" w:rsidRDefault="00334D85" w:rsidP="00334D85">
      <w:pPr>
        <w:jc w:val="both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lastRenderedPageBreak/>
        <w:t>4.1.10. As vias físicas/digitalizadas ficarão disponíveis na Fundação Cultural de Ituiutaba para reprodução e divulgação do material a qualquer tempo, independente de quaisquer ônus relativos à direitos autorais, constituindo-se uma contrapartida social, de acordo co</w:t>
      </w:r>
      <w:r w:rsidR="00392614" w:rsidRPr="005071A3">
        <w:rPr>
          <w:rFonts w:ascii="Arial" w:hAnsi="Arial" w:cs="Arial"/>
          <w:sz w:val="24"/>
          <w:szCs w:val="24"/>
        </w:rPr>
        <w:t>m o previsto na Lei Aldir Blanc;</w:t>
      </w:r>
    </w:p>
    <w:p w:rsidR="00334D85" w:rsidRPr="005071A3" w:rsidRDefault="00334D85" w:rsidP="00BE35C1">
      <w:pPr>
        <w:jc w:val="both"/>
        <w:rPr>
          <w:rFonts w:ascii="Arial" w:hAnsi="Arial" w:cs="Arial"/>
          <w:sz w:val="24"/>
          <w:szCs w:val="24"/>
        </w:rPr>
      </w:pPr>
      <w:r w:rsidRPr="005071A3">
        <w:rPr>
          <w:rFonts w:ascii="Arial" w:hAnsi="Arial" w:cs="Arial"/>
          <w:sz w:val="24"/>
          <w:szCs w:val="24"/>
        </w:rPr>
        <w:t xml:space="preserve">4.1.11. É de responsabilidade do proponente todo conteúdo </w:t>
      </w:r>
      <w:r w:rsidR="00B54097" w:rsidRPr="005071A3">
        <w:rPr>
          <w:rFonts w:ascii="Arial" w:hAnsi="Arial" w:cs="Arial"/>
          <w:sz w:val="24"/>
          <w:szCs w:val="24"/>
        </w:rPr>
        <w:t>da contrapartida</w:t>
      </w:r>
      <w:r w:rsidR="005071A3">
        <w:rPr>
          <w:rFonts w:ascii="Arial" w:hAnsi="Arial" w:cs="Arial"/>
          <w:sz w:val="24"/>
          <w:szCs w:val="24"/>
        </w:rPr>
        <w:t xml:space="preserve"> apresenta</w:t>
      </w:r>
      <w:r w:rsidRPr="005071A3">
        <w:rPr>
          <w:rFonts w:ascii="Arial" w:hAnsi="Arial" w:cs="Arial"/>
          <w:sz w:val="24"/>
          <w:szCs w:val="24"/>
        </w:rPr>
        <w:t>d</w:t>
      </w:r>
      <w:r w:rsidR="00B54097" w:rsidRPr="005071A3">
        <w:rPr>
          <w:rFonts w:ascii="Arial" w:hAnsi="Arial" w:cs="Arial"/>
          <w:sz w:val="24"/>
          <w:szCs w:val="24"/>
        </w:rPr>
        <w:t>a</w:t>
      </w:r>
      <w:r w:rsidRPr="005071A3">
        <w:rPr>
          <w:rFonts w:ascii="Arial" w:hAnsi="Arial" w:cs="Arial"/>
          <w:sz w:val="24"/>
          <w:szCs w:val="24"/>
        </w:rPr>
        <w:t>, isentando a Fundação Cultural de Ituiutaba sobre plágio e quaisquer questõe</w:t>
      </w:r>
      <w:r w:rsidR="00D134E8" w:rsidRPr="005071A3">
        <w:rPr>
          <w:rFonts w:ascii="Arial" w:hAnsi="Arial" w:cs="Arial"/>
          <w:sz w:val="24"/>
          <w:szCs w:val="24"/>
        </w:rPr>
        <w:t>s relativas à direitos autorais;</w:t>
      </w:r>
    </w:p>
    <w:p w:rsidR="00D134E8" w:rsidRPr="00BC2F42" w:rsidRDefault="00D134E8" w:rsidP="00BE35C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4.1.12. Cumprir todas as obrigações previstas no Edital nº. 001/2020 da Fundação Cultural de Ituiutaba.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E35C1" w:rsidRDefault="00BE35C1" w:rsidP="00BE35C1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 EXECUÇÃO DO OBJETO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134E8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CLÁUSULA QUINTA: </w:t>
      </w:r>
      <w:r>
        <w:rPr>
          <w:rFonts w:ascii="Arial" w:hAnsi="Arial" w:cs="Arial"/>
          <w:color w:val="000000"/>
          <w:sz w:val="24"/>
          <w:szCs w:val="24"/>
        </w:rPr>
        <w:t>As ações deverão ser executadas na forma e condições especificadas aprovadas.</w:t>
      </w:r>
    </w:p>
    <w:p w:rsidR="001A30CD" w:rsidRDefault="001A30CD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E35C1" w:rsidRDefault="00BE35C1" w:rsidP="00BE35C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CLÁUSULA SEXTA: </w:t>
      </w:r>
      <w:r w:rsidR="00BC2F42">
        <w:rPr>
          <w:rFonts w:ascii="Arial" w:hAnsi="Arial" w:cs="Arial"/>
          <w:bCs/>
          <w:color w:val="000000"/>
          <w:sz w:val="24"/>
          <w:szCs w:val="24"/>
        </w:rPr>
        <w:t xml:space="preserve">Na assinatura do presente termo </w:t>
      </w:r>
      <w:r w:rsidR="00D134E8">
        <w:rPr>
          <w:rFonts w:ascii="Arial" w:hAnsi="Arial" w:cs="Arial"/>
          <w:bCs/>
          <w:color w:val="000000"/>
          <w:sz w:val="24"/>
          <w:szCs w:val="24"/>
        </w:rPr>
        <w:t>deverá ser apresentado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Relatório </w:t>
      </w:r>
      <w:r w:rsidR="00D134E8">
        <w:rPr>
          <w:rFonts w:ascii="Arial" w:hAnsi="Arial" w:cs="Arial"/>
          <w:sz w:val="24"/>
          <w:szCs w:val="24"/>
        </w:rPr>
        <w:t>Detalhado de</w:t>
      </w:r>
      <w:r w:rsidR="00A95B2B">
        <w:rPr>
          <w:rFonts w:ascii="Arial" w:hAnsi="Arial" w:cs="Arial"/>
          <w:sz w:val="24"/>
          <w:szCs w:val="24"/>
        </w:rPr>
        <w:t xml:space="preserve"> Contrapartida a ser realizada, conforme modelo anexo.</w:t>
      </w:r>
    </w:p>
    <w:p w:rsidR="001A30CD" w:rsidRDefault="001A30CD" w:rsidP="00BE35C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CLÁUSULA SÉTIMA - DA DOTAÇÃO ORÇAMENTÁRIA: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7.1. As despesas decorrentes do presente Edital serão custeadas por meio de</w:t>
      </w:r>
      <w:r>
        <w:rPr>
          <w:rFonts w:ascii="Arial" w:hAnsi="Arial" w:cs="Arial"/>
          <w:color w:val="000000"/>
          <w:sz w:val="24"/>
          <w:szCs w:val="24"/>
        </w:rPr>
        <w:br/>
        <w:t>recursos oriundos do Tesouro Nacional, vide Lei 14.017/2020 (Lei Aldir Blanc) e em consonância com Art. 15. Dotação Orçamentária – Item 15.1 e Edital n° 001/2020 – Inciso II;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br/>
        <w:t>7.2. O pagamento de subsídios fica condicionado à existência de</w:t>
      </w:r>
      <w:r>
        <w:rPr>
          <w:rFonts w:ascii="Arial" w:hAnsi="Arial" w:cs="Arial"/>
          <w:color w:val="000000"/>
          <w:sz w:val="24"/>
          <w:szCs w:val="24"/>
        </w:rPr>
        <w:br/>
        <w:t>disponibilidade orçamentária e financeira.</w:t>
      </w: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CLÁUSULA OITAVA - VALOR DO SUBSÍDIO: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8.1. Será devido o montante total de R$ ________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  <w:t>_______________________.</w:t>
      </w:r>
    </w:p>
    <w:p w:rsidR="00D134E8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CLÁUSULA NONA - CONDIÇÕES DE LIBERAÇÃO DO SUBSÍDIO </w:t>
      </w:r>
    </w:p>
    <w:p w:rsidR="00A95B2B" w:rsidRDefault="00D134E8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134E8">
        <w:rPr>
          <w:rFonts w:ascii="Arial" w:hAnsi="Arial" w:cs="Arial"/>
          <w:bCs/>
          <w:color w:val="000000"/>
          <w:sz w:val="24"/>
          <w:szCs w:val="24"/>
        </w:rPr>
        <w:t>9.1.</w:t>
      </w:r>
      <w:r w:rsidR="00BE35C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35C1">
        <w:rPr>
          <w:rFonts w:ascii="Arial" w:hAnsi="Arial" w:cs="Arial"/>
          <w:color w:val="000000"/>
          <w:sz w:val="24"/>
          <w:szCs w:val="24"/>
        </w:rPr>
        <w:t xml:space="preserve">O valor acima pactuado será efetuado em parcela única, de acordo com o cronograma do Edital n° 001/2020 e ou no prazo de até </w:t>
      </w:r>
      <w:r w:rsidR="00BE35C1" w:rsidRPr="005071A3">
        <w:rPr>
          <w:rFonts w:ascii="Arial" w:hAnsi="Arial" w:cs="Arial"/>
          <w:sz w:val="24"/>
          <w:szCs w:val="24"/>
        </w:rPr>
        <w:t xml:space="preserve">18 de Dezembro </w:t>
      </w:r>
      <w:r w:rsidR="00BE35C1">
        <w:rPr>
          <w:rFonts w:ascii="Arial" w:hAnsi="Arial" w:cs="Arial"/>
          <w:color w:val="000000"/>
          <w:sz w:val="24"/>
          <w:szCs w:val="24"/>
        </w:rPr>
        <w:t>de 2020. O pagamento fica condicionado ainda, à</w:t>
      </w:r>
      <w:r w:rsidR="00BE35C1">
        <w:rPr>
          <w:rFonts w:ascii="Arial" w:hAnsi="Arial" w:cs="Arial"/>
          <w:sz w:val="24"/>
          <w:szCs w:val="24"/>
        </w:rPr>
        <w:t xml:space="preserve"> </w:t>
      </w:r>
      <w:r w:rsidR="00BE35C1">
        <w:rPr>
          <w:rFonts w:ascii="Arial" w:hAnsi="Arial" w:cs="Arial"/>
          <w:color w:val="000000"/>
          <w:sz w:val="24"/>
          <w:szCs w:val="24"/>
        </w:rPr>
        <w:t>atualização, se necessária, da documentação de comprovação de regularidade fiscal.</w:t>
      </w:r>
      <w:r w:rsidR="00BE35C1">
        <w:rPr>
          <w:rFonts w:ascii="Arial" w:hAnsi="Arial" w:cs="Arial"/>
          <w:color w:val="000000"/>
          <w:sz w:val="24"/>
          <w:szCs w:val="24"/>
        </w:rPr>
        <w:br/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CLÁUSULA DÉCIMA - DOS DIREITOS AUTORAIS E IMAGEM 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outorgado na qualidade de representante/titular dos direitos autorais e de imagem, autoriza, de forma expressa, o uso e a reprodução de som e imagem (fotografias, ilustrações, áudio e vídeo,) sem qualquer ônus, em favor da Prefeitura de Ituiutaba/MG, para que a mesma os disponibilize para utilização em seus meios de comunicação TV, RÁDIO E SITES sem custo e por prazo indeterminado.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E35C1" w:rsidRDefault="00BE35C1" w:rsidP="00BE35C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CLÁUSULA DÉCIMA PRIMEIRA – DA PRESTAÇÃO DE CONTAS</w:t>
      </w:r>
    </w:p>
    <w:p w:rsidR="00BE35C1" w:rsidRDefault="00BE35C1" w:rsidP="00BE35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 contrapartida de acordo com o proposto no Projeto, assumindo todas as necessidades e obrigações legais decorrentes da execução da mesma;</w:t>
      </w:r>
    </w:p>
    <w:p w:rsidR="00BE35C1" w:rsidRDefault="00BE35C1" w:rsidP="00BE35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transferir a terceiros as obrigações assumidas em decorrência do atendimento do Termo;</w:t>
      </w:r>
    </w:p>
    <w:p w:rsidR="00BE35C1" w:rsidRDefault="00BE35C1" w:rsidP="00BE35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Apresentar, nos prazos que lhe foram assinalados, informações ou documentos referentes ao desenvolvimento e a conclusão das atividades aprovadas para participação no evento cultural;</w:t>
      </w:r>
    </w:p>
    <w:p w:rsidR="00BE35C1" w:rsidRDefault="00BE35C1" w:rsidP="00BE35C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relatório/planilha detalhado de Contrapartida a ser realizada conforme sugestão de modelo em anexo.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CLÁUSULA DÉCIMA SEGUNDA - DA RESCISÃO: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12.1. O presente Termo poderá ser rescindido por ato unilateral da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</w:rPr>
        <w:t>CONCEDENTE</w:t>
      </w:r>
      <w:r>
        <w:rPr>
          <w:rFonts w:ascii="Arial" w:hAnsi="Arial" w:cs="Arial"/>
          <w:color w:val="000000"/>
          <w:sz w:val="24"/>
          <w:szCs w:val="24"/>
        </w:rPr>
        <w:t>, pela inexecução total ou parcial de suas cláusulas e</w:t>
      </w:r>
      <w:r>
        <w:rPr>
          <w:rFonts w:ascii="Arial" w:hAnsi="Arial" w:cs="Arial"/>
          <w:color w:val="000000"/>
          <w:sz w:val="24"/>
          <w:szCs w:val="24"/>
        </w:rPr>
        <w:br/>
        <w:t xml:space="preserve">condições, sem que caiba ao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BENEFICIÁRIO </w:t>
      </w:r>
      <w:r>
        <w:rPr>
          <w:rFonts w:ascii="Arial" w:hAnsi="Arial" w:cs="Arial"/>
          <w:color w:val="000000"/>
          <w:sz w:val="24"/>
          <w:szCs w:val="24"/>
        </w:rPr>
        <w:t>direito a indenizações de</w:t>
      </w:r>
      <w:r>
        <w:rPr>
          <w:rFonts w:ascii="Arial" w:hAnsi="Arial" w:cs="Arial"/>
          <w:color w:val="000000"/>
          <w:sz w:val="24"/>
          <w:szCs w:val="24"/>
        </w:rPr>
        <w:br/>
        <w:t>qualquer espécie com as consequências contratuais e as previstas em lei ou</w:t>
      </w:r>
      <w:r>
        <w:rPr>
          <w:rFonts w:ascii="Arial" w:hAnsi="Arial" w:cs="Arial"/>
          <w:color w:val="000000"/>
          <w:sz w:val="24"/>
          <w:szCs w:val="24"/>
        </w:rPr>
        <w:br/>
        <w:t>regulamento;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12.2. A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CONCEDENTE </w:t>
      </w:r>
      <w:r>
        <w:rPr>
          <w:rFonts w:ascii="Arial" w:hAnsi="Arial" w:cs="Arial"/>
          <w:color w:val="000000"/>
          <w:sz w:val="24"/>
          <w:szCs w:val="24"/>
        </w:rPr>
        <w:t xml:space="preserve">deverá comunicar 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BENEFICIÁRIO </w:t>
      </w:r>
      <w:r>
        <w:rPr>
          <w:rFonts w:ascii="Arial" w:hAnsi="Arial" w:cs="Arial"/>
          <w:color w:val="000000"/>
          <w:sz w:val="24"/>
          <w:szCs w:val="24"/>
        </w:rPr>
        <w:t>quanto à</w:t>
      </w:r>
      <w:r>
        <w:rPr>
          <w:rFonts w:ascii="Arial" w:hAnsi="Arial" w:cs="Arial"/>
          <w:color w:val="000000"/>
          <w:sz w:val="24"/>
          <w:szCs w:val="24"/>
        </w:rPr>
        <w:br/>
        <w:t>decisão de rescindir unilateralmente o presente Termo mediante expedição de</w:t>
      </w:r>
      <w:r>
        <w:rPr>
          <w:rFonts w:ascii="Arial" w:hAnsi="Arial" w:cs="Arial"/>
          <w:color w:val="000000"/>
          <w:sz w:val="24"/>
          <w:szCs w:val="24"/>
        </w:rPr>
        <w:br/>
        <w:t>notificação administrativa, a qual deverá ser devidamente fundamentada;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12.3. Os casos de rescisão serão formalmente motivados nos autos do processo administrativo, assegurando ao BENEFICIÁRIO o direito ao contraditório e a prévia e ampla defesa.</w:t>
      </w:r>
    </w:p>
    <w:p w:rsidR="00BE35C1" w:rsidRDefault="00BE35C1" w:rsidP="00BE35C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DAS PENALIDADES:</w:t>
      </w:r>
    </w:p>
    <w:p w:rsidR="005071A3" w:rsidRDefault="005071A3" w:rsidP="00BE35C1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1A30CD" w:rsidRDefault="00BE35C1" w:rsidP="00A95B2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CLÁUSULA DÉCIMA TERCEIRA - </w:t>
      </w:r>
      <w:r>
        <w:rPr>
          <w:rFonts w:ascii="Arial" w:hAnsi="Arial" w:cs="Arial"/>
          <w:color w:val="000000"/>
          <w:sz w:val="24"/>
          <w:szCs w:val="24"/>
        </w:rPr>
        <w:t xml:space="preserve">A utilização indevida dos recursos decorrentes desta Lei, por dolo ou culpa, sujeitará os responsáveis às sanções </w:t>
      </w:r>
      <w:r w:rsidR="001A30CD">
        <w:rPr>
          <w:rFonts w:ascii="Arial" w:hAnsi="Arial" w:cs="Arial"/>
          <w:color w:val="000000"/>
          <w:sz w:val="24"/>
          <w:szCs w:val="24"/>
        </w:rPr>
        <w:t>previstas na legislação vigente, inclusive a proibição de receber qualquer incentivo de qualquer esfera do poder público.</w:t>
      </w:r>
    </w:p>
    <w:p w:rsidR="00BE35C1" w:rsidRDefault="00BE35C1" w:rsidP="00A95B2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CLÁUSULA DÉCIMA QUARTA - DO FORO:</w:t>
      </w: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14.1. Fica eleito o Foro da Cidade de Ituiutaba/MG, com exclusão de qualquer</w:t>
      </w:r>
      <w:r>
        <w:rPr>
          <w:rFonts w:ascii="Arial" w:hAnsi="Arial" w:cs="Arial"/>
          <w:color w:val="000000"/>
          <w:sz w:val="24"/>
          <w:szCs w:val="24"/>
        </w:rPr>
        <w:br/>
        <w:t>outro, para dirimir qualquer questão decorrente do presente instrumento.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14.2. E por estarem assim justos e contratados, firmam o presente em 02 (duas) vias de igual teor e forma na presença das testemunhas que subscrevem depois de lido e achadas conforme.</w:t>
      </w:r>
    </w:p>
    <w:p w:rsidR="00BE35C1" w:rsidRDefault="00BE35C1" w:rsidP="00BE35C1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Fundação Cultural de Ituiutaba, em____ de dezembro de 2020.</w:t>
      </w:r>
    </w:p>
    <w:p w:rsidR="00BE35C1" w:rsidRDefault="00BE35C1" w:rsidP="00BE35C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color w:val="000000"/>
          <w:sz w:val="24"/>
          <w:szCs w:val="24"/>
        </w:rPr>
        <w:t xml:space="preserve">Concedente: </w:t>
      </w:r>
      <w:r>
        <w:rPr>
          <w:rFonts w:ascii="Arial" w:hAnsi="Arial" w:cs="Arial"/>
          <w:color w:val="000000"/>
          <w:sz w:val="24"/>
          <w:szCs w:val="24"/>
        </w:rPr>
        <w:t>________________________</w:t>
      </w:r>
    </w:p>
    <w:p w:rsidR="00BE35C1" w:rsidRDefault="00BE35C1" w:rsidP="00BE35C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Fundação Cultural de Ituiutaba</w:t>
      </w:r>
    </w:p>
    <w:p w:rsidR="00BE35C1" w:rsidRDefault="00BE35C1" w:rsidP="00BE35C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Proponente:</w:t>
      </w:r>
      <w:r>
        <w:rPr>
          <w:rFonts w:ascii="Arial" w:hAnsi="Arial" w:cs="Arial"/>
          <w:color w:val="000000"/>
          <w:sz w:val="24"/>
          <w:szCs w:val="24"/>
        </w:rPr>
        <w:t xml:space="preserve">  ________________________</w:t>
      </w:r>
    </w:p>
    <w:p w:rsidR="00BE35C1" w:rsidRDefault="00BE35C1" w:rsidP="00BE35C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Beneficiário/Representante</w:t>
      </w:r>
    </w:p>
    <w:p w:rsidR="00BE35C1" w:rsidRDefault="00BE35C1" w:rsidP="00BE35C1">
      <w:pPr>
        <w:rPr>
          <w:rFonts w:ascii="Arial" w:hAnsi="Arial" w:cs="Arial"/>
          <w:color w:val="000000"/>
          <w:sz w:val="24"/>
          <w:szCs w:val="24"/>
        </w:rPr>
      </w:pP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1: ______________________</w:t>
      </w:r>
    </w:p>
    <w:p w:rsidR="00BE35C1" w:rsidRDefault="00BE35C1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CPF Nº XXX.XXX.XXX-XX</w:t>
      </w:r>
    </w:p>
    <w:p w:rsidR="00BE35C1" w:rsidRDefault="00BE35C1" w:rsidP="00BE35C1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Testemunha 2: ______________________</w:t>
      </w:r>
    </w:p>
    <w:p w:rsidR="00BE35C1" w:rsidRDefault="00BE35C1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CPF Nº XXX.XXX.XXX-XX</w:t>
      </w: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731DF8" w:rsidRDefault="00731DF8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1A30CD" w:rsidRDefault="001A30CD" w:rsidP="00BE35C1">
      <w:pPr>
        <w:tabs>
          <w:tab w:val="left" w:pos="18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BE35C1" w:rsidRDefault="00BE35C1" w:rsidP="00BE35C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DEMONSTRATIVOS QUE INTEGRAM O PRESENTE TERMO DE CONSSEÇÃO DE APOIO FINANCEIRO, CONFORME </w:t>
      </w:r>
      <w:r>
        <w:rPr>
          <w:rFonts w:ascii="Arial" w:hAnsi="Arial" w:cs="Arial"/>
          <w:b/>
          <w:color w:val="000000"/>
          <w:sz w:val="24"/>
          <w:szCs w:val="24"/>
        </w:rPr>
        <w:t>CLÁUSULA DÉCIMA PRIMEIRA, ALÍNEA D – DA PRESTAÇÃO DE CONTAS</w:t>
      </w:r>
    </w:p>
    <w:p w:rsidR="00BE35C1" w:rsidRDefault="00BE35C1" w:rsidP="00BE35C1">
      <w:pPr>
        <w:rPr>
          <w:rFonts w:ascii="Arial" w:hAnsi="Arial" w:cs="Arial"/>
          <w:b/>
          <w:sz w:val="24"/>
          <w:szCs w:val="24"/>
        </w:rPr>
      </w:pPr>
    </w:p>
    <w:p w:rsidR="00BE35C1" w:rsidRDefault="00BE35C1" w:rsidP="00BE35C1">
      <w:pPr>
        <w:pStyle w:val="PargrafodaLista"/>
        <w:numPr>
          <w:ilvl w:val="0"/>
          <w:numId w:val="2"/>
        </w:numPr>
        <w:ind w:left="-851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detalhado de Contrapartida a ser realizada.</w:t>
      </w:r>
    </w:p>
    <w:tbl>
      <w:tblPr>
        <w:tblStyle w:val="Tabelacomgrade"/>
        <w:tblW w:w="5853" w:type="pct"/>
        <w:tblInd w:w="-743" w:type="dxa"/>
        <w:tblLook w:val="04A0" w:firstRow="1" w:lastRow="0" w:firstColumn="1" w:lastColumn="0" w:noHBand="0" w:noVBand="1"/>
      </w:tblPr>
      <w:tblGrid>
        <w:gridCol w:w="975"/>
        <w:gridCol w:w="976"/>
        <w:gridCol w:w="1857"/>
        <w:gridCol w:w="1390"/>
        <w:gridCol w:w="1470"/>
        <w:gridCol w:w="1483"/>
        <w:gridCol w:w="1792"/>
      </w:tblGrid>
      <w:tr w:rsidR="00BE35C1" w:rsidTr="00BE35C1">
        <w:trPr>
          <w:trHeight w:val="48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BREVE DO PROJETO APROVADO</w:t>
            </w:r>
          </w:p>
        </w:tc>
      </w:tr>
      <w:tr w:rsidR="00BE35C1" w:rsidTr="00BE35C1">
        <w:trPr>
          <w:trHeight w:val="254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  <w:p w:rsidR="00BE35C1" w:rsidRDefault="00BE35C1">
            <w:pPr>
              <w:jc w:val="center"/>
            </w:pPr>
          </w:p>
        </w:tc>
      </w:tr>
      <w:tr w:rsidR="00BE35C1" w:rsidTr="00BE35C1">
        <w:trPr>
          <w:trHeight w:val="56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DESCRIÇÃO/CRONOGRAMA DA(S) CONTRAPARTIDAS</w:t>
            </w:r>
          </w:p>
        </w:tc>
      </w:tr>
      <w:tr w:rsidR="00BE35C1" w:rsidTr="000B71CE">
        <w:trPr>
          <w:trHeight w:val="847"/>
        </w:trPr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DA AÇÃO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DETALHADA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(Nome e Endereço)</w:t>
            </w: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PÚBLICO</w:t>
            </w:r>
          </w:p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ATENDIDO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ESTIMADO</w:t>
            </w: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REALIZAÇÃO DO EVENTO</w:t>
            </w:r>
          </w:p>
        </w:tc>
      </w:tr>
      <w:tr w:rsidR="00BE35C1" w:rsidTr="000B71CE">
        <w:trPr>
          <w:trHeight w:val="1682"/>
        </w:trPr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  <w:tr w:rsidR="00BE35C1" w:rsidTr="000B71CE">
        <w:trPr>
          <w:trHeight w:val="1692"/>
        </w:trPr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  <w:tr w:rsidR="00BE35C1" w:rsidTr="000B71CE">
        <w:trPr>
          <w:trHeight w:val="581"/>
        </w:trPr>
        <w:tc>
          <w:tcPr>
            <w:tcW w:w="4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7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9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</w:tbl>
    <w:p w:rsidR="00BE35C1" w:rsidRDefault="000B71CE" w:rsidP="00BE35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BE35C1">
        <w:rPr>
          <w:rFonts w:ascii="Arial" w:hAnsi="Arial" w:cs="Arial"/>
          <w:sz w:val="24"/>
          <w:szCs w:val="24"/>
        </w:rPr>
        <w:t>m conformidade com o Decreto Municipal n° 9.532/2020, os principais membros do Espaço/Território Cultural, devidamente cadastrados e a este atrelados, são considerados corresponsáveis pela realização da contrapartida mencionada no Projeto aprovado e devem declarar ciência assinando a tabela abaixo: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4253"/>
        <w:gridCol w:w="2552"/>
        <w:gridCol w:w="3402"/>
      </w:tblGrid>
      <w:tr w:rsidR="00BE35C1" w:rsidTr="00BE35C1">
        <w:trPr>
          <w:trHeight w:val="782"/>
        </w:trPr>
        <w:tc>
          <w:tcPr>
            <w:tcW w:w="102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DOS CORRESPONSÁVEIS PELA REALIZAÇÃO DA(S) CONTRAPARTIDAS MENCIONADAS</w:t>
            </w:r>
          </w:p>
        </w:tc>
      </w:tr>
      <w:tr w:rsidR="00BE35C1" w:rsidTr="00BE35C1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BE35C1" w:rsidRDefault="00BE3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BE35C1" w:rsidTr="00BE35C1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  <w:tr w:rsidR="00BE35C1" w:rsidTr="00BE35C1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  <w:tr w:rsidR="00BE35C1" w:rsidTr="00BE35C1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  <w:tr w:rsidR="00BE35C1" w:rsidTr="00BE35C1">
        <w:trPr>
          <w:trHeight w:val="51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35C1" w:rsidRDefault="00BE35C1">
            <w:pPr>
              <w:jc w:val="center"/>
            </w:pPr>
          </w:p>
        </w:tc>
      </w:tr>
    </w:tbl>
    <w:p w:rsidR="00BE35C1" w:rsidRDefault="00BE35C1" w:rsidP="00BE35C1"/>
    <w:p w:rsidR="00BE35C1" w:rsidRDefault="00BE35C1" w:rsidP="00BE35C1">
      <w:pPr>
        <w:widowControl w:val="0"/>
        <w:shd w:val="clear" w:color="auto" w:fill="FFFFFF" w:themeFill="background1"/>
        <w:tabs>
          <w:tab w:val="center" w:pos="4513"/>
          <w:tab w:val="center" w:pos="4873"/>
          <w:tab w:val="left" w:pos="6600"/>
          <w:tab w:val="right" w:pos="9026"/>
        </w:tabs>
        <w:autoSpaceDE w:val="0"/>
        <w:rPr>
          <w:rFonts w:ascii="Ebrima" w:eastAsia="Arial" w:hAnsi="Ebrima" w:cs="Ebrima"/>
          <w:lang w:val="pt-PT"/>
        </w:rPr>
      </w:pPr>
      <w:r>
        <w:rPr>
          <w:rFonts w:ascii="Ebrima" w:eastAsia="Arial" w:hAnsi="Ebrima" w:cs="Ebrima"/>
          <w:lang w:val="pt-PT"/>
        </w:rPr>
        <w:t>Declaro ainda que as cópias dos documentos apresentados são autênticas.</w:t>
      </w:r>
    </w:p>
    <w:p w:rsidR="00BE35C1" w:rsidRDefault="00BE35C1" w:rsidP="00BE35C1">
      <w:pPr>
        <w:widowControl w:val="0"/>
        <w:shd w:val="clear" w:color="auto" w:fill="FFFFFF" w:themeFill="background1"/>
        <w:tabs>
          <w:tab w:val="center" w:pos="4513"/>
          <w:tab w:val="center" w:pos="4873"/>
          <w:tab w:val="left" w:pos="6600"/>
          <w:tab w:val="right" w:pos="9026"/>
        </w:tabs>
        <w:autoSpaceDE w:val="0"/>
        <w:rPr>
          <w:rFonts w:ascii="Ebrima" w:eastAsia="Arial" w:hAnsi="Ebrima" w:cs="Ebrima"/>
          <w:lang w:val="pt-PT"/>
        </w:rPr>
      </w:pPr>
    </w:p>
    <w:p w:rsidR="00BE35C1" w:rsidRDefault="00BE35C1" w:rsidP="00BE35C1">
      <w:pPr>
        <w:widowControl w:val="0"/>
        <w:shd w:val="clear" w:color="auto" w:fill="FFFFFF" w:themeFill="background1"/>
        <w:tabs>
          <w:tab w:val="center" w:pos="4513"/>
          <w:tab w:val="center" w:pos="4873"/>
          <w:tab w:val="left" w:pos="6600"/>
          <w:tab w:val="right" w:pos="9026"/>
        </w:tabs>
        <w:autoSpaceDE w:val="0"/>
        <w:rPr>
          <w:rFonts w:ascii="Ebrima" w:eastAsia="Arial" w:hAnsi="Ebrima" w:cs="Ebrima"/>
          <w:lang w:val="pt-PT"/>
        </w:rPr>
      </w:pPr>
      <w:r>
        <w:rPr>
          <w:rFonts w:ascii="Ebrima" w:eastAsia="Arial" w:hAnsi="Ebrima" w:cs="Ebrima"/>
          <w:lang w:val="pt-PT"/>
        </w:rPr>
        <w:t>Ituiutaba, MG,  _______ de ________________ de 2020.</w:t>
      </w:r>
    </w:p>
    <w:p w:rsidR="00BE35C1" w:rsidRDefault="00BE35C1" w:rsidP="00BE35C1">
      <w:pPr>
        <w:widowControl w:val="0"/>
        <w:shd w:val="clear" w:color="auto" w:fill="FFFFFF" w:themeFill="background1"/>
        <w:tabs>
          <w:tab w:val="center" w:pos="4513"/>
          <w:tab w:val="center" w:pos="4873"/>
          <w:tab w:val="left" w:pos="6600"/>
          <w:tab w:val="right" w:pos="9026"/>
        </w:tabs>
        <w:autoSpaceDE w:val="0"/>
        <w:rPr>
          <w:rFonts w:ascii="Ebrima" w:eastAsia="Arial" w:hAnsi="Ebrima" w:cs="Ebrima"/>
          <w:lang w:val="pt-PT"/>
        </w:rPr>
      </w:pPr>
      <w:r>
        <w:rPr>
          <w:rFonts w:ascii="Ebrima" w:eastAsia="Arial" w:hAnsi="Ebrima" w:cs="Ebrima"/>
          <w:lang w:val="pt-PT"/>
        </w:rPr>
        <w:t xml:space="preserve">                </w:t>
      </w:r>
    </w:p>
    <w:p w:rsidR="00BE35C1" w:rsidRDefault="00BE35C1" w:rsidP="00BE35C1">
      <w:pPr>
        <w:shd w:val="clear" w:color="auto" w:fill="FFFFFF" w:themeFill="background1"/>
        <w:spacing w:line="240" w:lineRule="auto"/>
        <w:rPr>
          <w:rFonts w:ascii="Ebrima" w:hAnsi="Ebrima" w:cs="Ebrima"/>
        </w:rPr>
      </w:pPr>
      <w:r>
        <w:rPr>
          <w:rFonts w:ascii="Ebrima" w:hAnsi="Ebrima" w:cs="Ebrima"/>
        </w:rPr>
        <w:t xml:space="preserve">            Assinatura do proponente</w:t>
      </w:r>
    </w:p>
    <w:p w:rsidR="00BE35C1" w:rsidRDefault="00BE35C1" w:rsidP="00BE35C1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Ebrima" w:hAnsi="Ebrima"/>
          <w:lang w:eastAsia="pt-BR"/>
        </w:rPr>
        <w:t>(igual a do documento de identificação)</w:t>
      </w:r>
    </w:p>
    <w:p w:rsidR="00BE35C1" w:rsidRDefault="00BE35C1" w:rsidP="00BE35C1">
      <w:pPr>
        <w:rPr>
          <w:rFonts w:ascii="Arial" w:hAnsi="Arial" w:cs="Arial"/>
        </w:rPr>
      </w:pPr>
    </w:p>
    <w:p w:rsidR="00BE35C1" w:rsidRDefault="00BE35C1" w:rsidP="00BE35C1"/>
    <w:p w:rsidR="007D27F1" w:rsidRDefault="007D27F1"/>
    <w:sectPr w:rsidR="007D2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36" w:rsidRDefault="002D4836" w:rsidP="00A95B2B">
      <w:pPr>
        <w:spacing w:after="0" w:line="240" w:lineRule="auto"/>
      </w:pPr>
      <w:r>
        <w:separator/>
      </w:r>
    </w:p>
  </w:endnote>
  <w:endnote w:type="continuationSeparator" w:id="0">
    <w:p w:rsidR="002D4836" w:rsidRDefault="002D4836" w:rsidP="00A9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36" w:rsidRDefault="002D4836" w:rsidP="00A95B2B">
      <w:pPr>
        <w:spacing w:after="0" w:line="240" w:lineRule="auto"/>
      </w:pPr>
      <w:r>
        <w:separator/>
      </w:r>
    </w:p>
  </w:footnote>
  <w:footnote w:type="continuationSeparator" w:id="0">
    <w:p w:rsidR="002D4836" w:rsidRDefault="002D4836" w:rsidP="00A95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C3A92"/>
    <w:multiLevelType w:val="hybridMultilevel"/>
    <w:tmpl w:val="DB92F7CA"/>
    <w:lvl w:ilvl="0" w:tplc="F4FAD8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2298D"/>
    <w:multiLevelType w:val="hybridMultilevel"/>
    <w:tmpl w:val="74E042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12"/>
    <w:rsid w:val="000B71CE"/>
    <w:rsid w:val="000E1412"/>
    <w:rsid w:val="001A30CD"/>
    <w:rsid w:val="002D4836"/>
    <w:rsid w:val="002E1CB6"/>
    <w:rsid w:val="00334D85"/>
    <w:rsid w:val="00392614"/>
    <w:rsid w:val="00495129"/>
    <w:rsid w:val="005071A3"/>
    <w:rsid w:val="00731DF8"/>
    <w:rsid w:val="00741844"/>
    <w:rsid w:val="007D27F1"/>
    <w:rsid w:val="008F17EB"/>
    <w:rsid w:val="00A95B2B"/>
    <w:rsid w:val="00B54097"/>
    <w:rsid w:val="00BC2F42"/>
    <w:rsid w:val="00BE35C1"/>
    <w:rsid w:val="00D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424F0-F022-4DEB-87F7-62AC4119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C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35C1"/>
    <w:pPr>
      <w:ind w:left="720"/>
      <w:contextualSpacing/>
    </w:pPr>
  </w:style>
  <w:style w:type="character" w:customStyle="1" w:styleId="fontstyle01">
    <w:name w:val="fontstyle01"/>
    <w:basedOn w:val="Fontepargpadro"/>
    <w:rsid w:val="00BE35C1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E35C1"/>
    <w:rPr>
      <w:rFonts w:ascii="Book Antiqua" w:hAnsi="Book Antiqua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BE35C1"/>
    <w:rPr>
      <w:rFonts w:ascii="Book Antiqua" w:hAnsi="Book Antiqua" w:hint="default"/>
      <w:b w:val="0"/>
      <w:bCs w:val="0"/>
      <w:i w:val="0"/>
      <w:iCs w:val="0"/>
      <w:color w:val="000000"/>
      <w:sz w:val="28"/>
      <w:szCs w:val="28"/>
    </w:rPr>
  </w:style>
  <w:style w:type="table" w:styleId="Tabelacomgrade">
    <w:name w:val="Table Grid"/>
    <w:basedOn w:val="Tabelanormal"/>
    <w:uiPriority w:val="59"/>
    <w:rsid w:val="00BE35C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9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2B"/>
  </w:style>
  <w:style w:type="paragraph" w:styleId="Rodap">
    <w:name w:val="footer"/>
    <w:basedOn w:val="Normal"/>
    <w:link w:val="RodapChar"/>
    <w:uiPriority w:val="99"/>
    <w:unhideWhenUsed/>
    <w:rsid w:val="00A95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1523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Katia</cp:lastModifiedBy>
  <cp:revision>16</cp:revision>
  <dcterms:created xsi:type="dcterms:W3CDTF">2020-12-07T18:36:00Z</dcterms:created>
  <dcterms:modified xsi:type="dcterms:W3CDTF">2020-12-07T23:50:00Z</dcterms:modified>
</cp:coreProperties>
</file>